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86" w:rsidRPr="00424686" w:rsidRDefault="00424686" w:rsidP="00424686">
      <w:pPr>
        <w:spacing w:after="0" w:line="240" w:lineRule="auto"/>
        <w:jc w:val="both"/>
        <w:rPr>
          <w:rFonts w:ascii="Times New Roman" w:eastAsia="Times New Roman" w:hAnsi="Times New Roman" w:cs="Times New Roman"/>
          <w:sz w:val="28"/>
          <w:szCs w:val="28"/>
          <w:lang w:eastAsia="pl-PL"/>
        </w:rPr>
      </w:pPr>
      <w:r w:rsidRPr="00424686">
        <w:rPr>
          <w:rFonts w:ascii="Times New Roman" w:eastAsia="Times New Roman" w:hAnsi="Times New Roman" w:cs="Times New Roman"/>
          <w:b/>
          <w:bCs/>
          <w:sz w:val="28"/>
          <w:szCs w:val="28"/>
          <w:lang w:eastAsia="pl-PL"/>
        </w:rPr>
        <w:t>Zasady rekrutacji na kwalifikacyjny kurs zawodowy</w:t>
      </w:r>
      <w:r w:rsidRPr="00424686">
        <w:rPr>
          <w:rFonts w:ascii="Times New Roman" w:eastAsia="Times New Roman" w:hAnsi="Times New Roman" w:cs="Times New Roman"/>
          <w:sz w:val="28"/>
          <w:szCs w:val="28"/>
          <w:lang w:eastAsia="pl-PL"/>
        </w:rPr>
        <w:t xml:space="preserve"> </w:t>
      </w:r>
      <w:r w:rsidRPr="00424686">
        <w:rPr>
          <w:rFonts w:ascii="Times New Roman" w:eastAsia="Times New Roman" w:hAnsi="Times New Roman" w:cs="Times New Roman"/>
          <w:b/>
          <w:bCs/>
          <w:sz w:val="28"/>
          <w:szCs w:val="28"/>
          <w:lang w:eastAsia="pl-PL"/>
        </w:rPr>
        <w:t>z  kwalifikacji MOD.03 "Projektowanie i wytwarzanie wyrobów odzieżowych"</w:t>
      </w:r>
      <w:r w:rsidRPr="00424686">
        <w:rPr>
          <w:rFonts w:ascii="Times New Roman" w:eastAsia="Times New Roman" w:hAnsi="Times New Roman" w:cs="Times New Roman"/>
          <w:sz w:val="28"/>
          <w:szCs w:val="28"/>
          <w:lang w:eastAsia="pl-PL"/>
        </w:rPr>
        <w:t xml:space="preserve"> </w:t>
      </w:r>
    </w:p>
    <w:p w:rsidR="00424686" w:rsidRPr="00424686" w:rsidRDefault="00424686" w:rsidP="0042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Na kwalifikacyjny kurs zawodowy (KKZ) przyjmuje się kandydatów, którzy posiadają zaświadczenie lekarskie zawierające o orzeczenie o braku przeciwwskazań zdrowotnych do podjęcia praktycznej nauki zawodu.</w:t>
      </w:r>
    </w:p>
    <w:p w:rsidR="00424686" w:rsidRPr="00424686" w:rsidRDefault="00424686" w:rsidP="0042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 przypadku większej liczby kandydatów spełniających warunek, o którym mowa w ust. 1, niż liczba wolnych miejsc na KKZ, na pierwszym etapie postępowania rekrutacyjnego przyjmuje się kandydatów, którzy nie posiadają żadnych kwalifikacji zawodowych.</w:t>
      </w:r>
    </w:p>
    <w:p w:rsidR="00424686" w:rsidRPr="00424686" w:rsidRDefault="00424686" w:rsidP="004246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 przypadku większej liczby kandydatów spełniających warunki, o których mowa w ust. 2, niż liczba wolnych miejsc, na pierwszym etapie postępowania rekrutacyjnego są brane pod uwagę łącznie:</w:t>
      </w:r>
    </w:p>
    <w:p w:rsidR="00424686" w:rsidRPr="00424686" w:rsidRDefault="00424686" w:rsidP="00424686">
      <w:pPr>
        <w:numPr>
          <w:ilvl w:val="0"/>
          <w:numId w:val="2"/>
        </w:numPr>
        <w:spacing w:before="100" w:beforeAutospacing="1" w:after="100" w:afterAutospacing="1" w:line="240" w:lineRule="auto"/>
        <w:ind w:left="6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 przypadku kandydatów niepełnoletnich, spełniających warunki umożliwiające spełnianie obowiązku nauki na KKZ, określone w odrębnych przepisach, następujące  kryteria:</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wielodzietność rodziny kandydata;</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kandydata;</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jednego z rodziców kandydata;</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obojga rodziców kandydata;</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rodzeństwa kandydata;</w:t>
      </w:r>
      <w:bookmarkStart w:id="0" w:name="_GoBack"/>
      <w:bookmarkEnd w:id="0"/>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samotne wychowywanie kandydata w rodzinie;</w:t>
      </w:r>
    </w:p>
    <w:p w:rsidR="00424686" w:rsidRPr="00424686" w:rsidRDefault="00424686" w:rsidP="00424686">
      <w:pPr>
        <w:numPr>
          <w:ilvl w:val="0"/>
          <w:numId w:val="3"/>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objęcie kandydata pieczą zastępczą.</w:t>
      </w:r>
    </w:p>
    <w:p w:rsidR="00424686" w:rsidRPr="00424686" w:rsidRDefault="00424686" w:rsidP="00424686">
      <w:pPr>
        <w:numPr>
          <w:ilvl w:val="0"/>
          <w:numId w:val="4"/>
        </w:numPr>
        <w:spacing w:before="100" w:beforeAutospacing="1" w:after="100" w:afterAutospacing="1" w:line="240" w:lineRule="auto"/>
        <w:ind w:left="6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 przypadku kandydata pełnoletniego – następujące kryteria:</w:t>
      </w:r>
    </w:p>
    <w:p w:rsidR="00424686" w:rsidRPr="00424686" w:rsidRDefault="00424686" w:rsidP="00424686">
      <w:pPr>
        <w:numPr>
          <w:ilvl w:val="0"/>
          <w:numId w:val="5"/>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wielodzietność rodziny kandydata;</w:t>
      </w:r>
    </w:p>
    <w:p w:rsidR="00424686" w:rsidRPr="00424686" w:rsidRDefault="00424686" w:rsidP="00424686">
      <w:pPr>
        <w:numPr>
          <w:ilvl w:val="0"/>
          <w:numId w:val="5"/>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kandydata;</w:t>
      </w:r>
    </w:p>
    <w:p w:rsidR="00424686" w:rsidRPr="00424686" w:rsidRDefault="00424686" w:rsidP="00424686">
      <w:pPr>
        <w:numPr>
          <w:ilvl w:val="0"/>
          <w:numId w:val="5"/>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dziecka kandydata;</w:t>
      </w:r>
    </w:p>
    <w:p w:rsidR="00424686" w:rsidRPr="00424686" w:rsidRDefault="00424686" w:rsidP="00424686">
      <w:pPr>
        <w:numPr>
          <w:ilvl w:val="0"/>
          <w:numId w:val="5"/>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niepełnosprawność innej osoby bliskiej, nad którą kandydat sprawuje opiekę;</w:t>
      </w:r>
    </w:p>
    <w:p w:rsidR="00424686" w:rsidRPr="00424686" w:rsidRDefault="00424686" w:rsidP="00424686">
      <w:pPr>
        <w:numPr>
          <w:ilvl w:val="0"/>
          <w:numId w:val="5"/>
        </w:numPr>
        <w:spacing w:before="100" w:beforeAutospacing="1" w:after="100" w:afterAutospacing="1" w:line="240" w:lineRule="auto"/>
        <w:ind w:left="1800"/>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samotne wychowywanie dziecka przez kandydata.</w:t>
      </w:r>
    </w:p>
    <w:p w:rsidR="00424686" w:rsidRPr="00424686" w:rsidRDefault="00424686" w:rsidP="004246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Kryteria, o których mowa w ust. 2, mają jednakową wartość.</w:t>
      </w:r>
    </w:p>
    <w:p w:rsidR="00424686" w:rsidRPr="00424686" w:rsidRDefault="00424686" w:rsidP="0042468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24686">
        <w:rPr>
          <w:rFonts w:ascii="Times New Roman" w:eastAsia="Times New Roman" w:hAnsi="Times New Roman" w:cs="Times New Roman"/>
          <w:sz w:val="24"/>
          <w:szCs w:val="24"/>
          <w:lang w:eastAsia="pl-PL"/>
        </w:rPr>
        <w:t>W przypadku równorzędnych wyników uzyskanych na drugim etapie postępowania rekrutacyjnego lub jeżeli po zakończeniu tego etapu szkoła nadal dysponuje wolnymi miejscami, na drugim etapie postępowanie rekrutacyjnego jest brana pod uwagę kolejność zgłoszeń.</w:t>
      </w:r>
    </w:p>
    <w:p w:rsidR="00D10F71" w:rsidRDefault="00424686" w:rsidP="00424686">
      <w:r w:rsidRPr="00424686">
        <w:rPr>
          <w:rFonts w:ascii="Times New Roman" w:eastAsia="Times New Roman" w:hAnsi="Times New Roman" w:cs="Times New Roman"/>
          <w:sz w:val="24"/>
          <w:szCs w:val="24"/>
          <w:lang w:eastAsia="pl-PL"/>
        </w:rPr>
        <w:br/>
      </w:r>
      <w:r w:rsidRPr="00424686">
        <w:rPr>
          <w:rFonts w:ascii="Times New Roman" w:eastAsia="Times New Roman" w:hAnsi="Times New Roman" w:cs="Times New Roman"/>
          <w:b/>
          <w:bCs/>
          <w:sz w:val="24"/>
          <w:szCs w:val="24"/>
          <w:lang w:eastAsia="pl-PL"/>
        </w:rPr>
        <w:t>Organizacja i forma kursu kwalifikacyjnego</w:t>
      </w:r>
      <w:r w:rsidRPr="00424686">
        <w:rPr>
          <w:rFonts w:ascii="Times New Roman" w:eastAsia="Times New Roman" w:hAnsi="Times New Roman" w:cs="Times New Roman"/>
          <w:sz w:val="24"/>
          <w:szCs w:val="24"/>
          <w:lang w:eastAsia="pl-PL"/>
        </w:rPr>
        <w:br/>
        <w:t>liczba uczestników: 20 (zajęcia praktyczne w grupach 10-cio osobowych)</w:t>
      </w:r>
      <w:r w:rsidRPr="00424686">
        <w:rPr>
          <w:rFonts w:ascii="Times New Roman" w:eastAsia="Times New Roman" w:hAnsi="Times New Roman" w:cs="Times New Roman"/>
          <w:sz w:val="24"/>
          <w:szCs w:val="24"/>
          <w:lang w:eastAsia="pl-PL"/>
        </w:rPr>
        <w:br/>
        <w:t>okres nauczania: 3 semestry, zajęcia odbywają się systemem zaocznym dwa razy w miesiącu</w:t>
      </w:r>
      <w:r w:rsidRPr="00424686">
        <w:rPr>
          <w:rFonts w:ascii="Times New Roman" w:eastAsia="Times New Roman" w:hAnsi="Times New Roman" w:cs="Times New Roman"/>
          <w:sz w:val="24"/>
          <w:szCs w:val="24"/>
          <w:lang w:eastAsia="pl-PL"/>
        </w:rPr>
        <w:br/>
        <w:t>Uczestnikami kursu mogą być osoby, które ukończyły 18 lat, bez względu na posiadane wykształcenie.</w:t>
      </w:r>
      <w:r w:rsidRPr="00424686">
        <w:rPr>
          <w:rFonts w:ascii="Times New Roman" w:eastAsia="Times New Roman" w:hAnsi="Times New Roman" w:cs="Times New Roman"/>
          <w:sz w:val="24"/>
          <w:szCs w:val="24"/>
          <w:lang w:eastAsia="pl-PL"/>
        </w:rPr>
        <w:br/>
        <w:t>Po kursie uzyskujesz: zaświadczenie o ukończeniu kursu</w:t>
      </w:r>
    </w:p>
    <w:sectPr w:rsidR="00D10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EE1"/>
    <w:multiLevelType w:val="multilevel"/>
    <w:tmpl w:val="A7FE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518AD"/>
    <w:multiLevelType w:val="multilevel"/>
    <w:tmpl w:val="A4B42E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75945F9"/>
    <w:multiLevelType w:val="multilevel"/>
    <w:tmpl w:val="46CC6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C2958AC"/>
    <w:multiLevelType w:val="multilevel"/>
    <w:tmpl w:val="ECD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57A90"/>
    <w:multiLevelType w:val="multilevel"/>
    <w:tmpl w:val="4D26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421F5"/>
    <w:multiLevelType w:val="multilevel"/>
    <w:tmpl w:val="C9F8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lvlOverride w:ilvl="0">
      <w:startOverride w:val="4"/>
    </w:lvlOverride>
  </w:num>
  <w:num w:numId="7">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86"/>
    <w:rsid w:val="00424686"/>
    <w:rsid w:val="00B31A3E"/>
    <w:rsid w:val="00F91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0BD05-95F8-40E8-8F6E-FC08CA19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1853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2024-05-06T10:40:00Z</dcterms:created>
  <dcterms:modified xsi:type="dcterms:W3CDTF">2024-05-06T10:41:00Z</dcterms:modified>
</cp:coreProperties>
</file>