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09" w:rsidRPr="000F67BA" w:rsidRDefault="006A7A09" w:rsidP="0092325B">
      <w:pPr>
        <w:ind w:left="567"/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Zarządzenie Nr</w:t>
      </w:r>
      <w:r w:rsidR="00B65FCB">
        <w:rPr>
          <w:b/>
          <w:sz w:val="28"/>
          <w:szCs w:val="28"/>
        </w:rPr>
        <w:t xml:space="preserve"> </w:t>
      </w:r>
      <w:r w:rsidR="00562658">
        <w:rPr>
          <w:b/>
          <w:sz w:val="28"/>
          <w:szCs w:val="28"/>
        </w:rPr>
        <w:t>3</w:t>
      </w:r>
      <w:r w:rsidR="00D51550">
        <w:rPr>
          <w:b/>
          <w:sz w:val="28"/>
          <w:szCs w:val="28"/>
        </w:rPr>
        <w:t>/202</w:t>
      </w:r>
      <w:r w:rsidR="00B65FCB">
        <w:rPr>
          <w:b/>
          <w:sz w:val="28"/>
          <w:szCs w:val="28"/>
        </w:rPr>
        <w:t>1</w:t>
      </w:r>
    </w:p>
    <w:p w:rsidR="006A7A09" w:rsidRDefault="006A7A09" w:rsidP="006A7A0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r w:rsidR="00295086">
        <w:rPr>
          <w:b/>
          <w:sz w:val="28"/>
          <w:szCs w:val="28"/>
        </w:rPr>
        <w:t>Ponadpodstawowych nr</w:t>
      </w:r>
      <w:r w:rsidRPr="000F67BA">
        <w:rPr>
          <w:b/>
          <w:sz w:val="28"/>
          <w:szCs w:val="28"/>
        </w:rPr>
        <w:t xml:space="preserve"> 6</w:t>
      </w:r>
    </w:p>
    <w:p w:rsidR="006A7A09" w:rsidRDefault="006A7A09" w:rsidP="006A7A0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</w:t>
      </w:r>
      <w:r w:rsidRPr="000F67BA">
        <w:rPr>
          <w:b/>
          <w:sz w:val="28"/>
          <w:szCs w:val="28"/>
        </w:rPr>
        <w:t>w Piotrkowie Tryb.</w:t>
      </w:r>
    </w:p>
    <w:p w:rsidR="006A7A09" w:rsidRPr="00757CA2" w:rsidRDefault="006A7A09" w:rsidP="006A7A0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 dnia</w:t>
      </w:r>
      <w:r w:rsidR="00295086">
        <w:rPr>
          <w:b/>
          <w:sz w:val="28"/>
          <w:szCs w:val="28"/>
        </w:rPr>
        <w:t xml:space="preserve"> </w:t>
      </w:r>
      <w:r w:rsidR="001F6ACF">
        <w:rPr>
          <w:b/>
          <w:sz w:val="28"/>
          <w:szCs w:val="28"/>
        </w:rPr>
        <w:t>26.02.</w:t>
      </w:r>
      <w:r w:rsidR="00B65FCB">
        <w:rPr>
          <w:b/>
          <w:sz w:val="28"/>
          <w:szCs w:val="28"/>
        </w:rPr>
        <w:t>2021</w:t>
      </w:r>
      <w:r w:rsidR="00D51550">
        <w:rPr>
          <w:b/>
          <w:sz w:val="28"/>
          <w:szCs w:val="28"/>
        </w:rPr>
        <w:t xml:space="preserve"> r.</w:t>
      </w:r>
    </w:p>
    <w:p w:rsidR="006A7A09" w:rsidRPr="000F4E47" w:rsidRDefault="006A7A09" w:rsidP="000F4E47">
      <w:pPr>
        <w:pStyle w:val="NormalnyWeb"/>
        <w:jc w:val="center"/>
      </w:pPr>
      <w:r w:rsidRPr="00757CA2">
        <w:rPr>
          <w:bCs/>
        </w:rPr>
        <w:t xml:space="preserve">w sprawie </w:t>
      </w:r>
      <w:r w:rsidR="00562658">
        <w:t xml:space="preserve"> wprowadzenia Regulaminu Organizacyjnego </w:t>
      </w:r>
      <w:r w:rsidR="000F4E47">
        <w:t xml:space="preserve">w Zespole Szkół Ponadpodstawowych nr 6 </w:t>
      </w:r>
    </w:p>
    <w:p w:rsidR="000F4E47" w:rsidRDefault="000F4E47" w:rsidP="006A7A09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F132B3" w:rsidRDefault="000F4E47" w:rsidP="00F132B3">
      <w:r>
        <w:tab/>
      </w:r>
      <w:r w:rsidR="007974F9" w:rsidRPr="009615D1">
        <w:t>Na podstawie</w:t>
      </w:r>
      <w:r w:rsidR="007974F9">
        <w:t xml:space="preserve"> </w:t>
      </w:r>
      <w:r w:rsidR="00F132B3">
        <w:t xml:space="preserve">art. 68 </w:t>
      </w:r>
      <w:r w:rsidR="006F59F1">
        <w:t xml:space="preserve">ust 1 pkt 1 </w:t>
      </w:r>
      <w:r w:rsidR="00F132B3">
        <w:t>ustawy z dnia 14 grudnia 2016 – Prawo oświatowe                     (Dz. U. z 2020 r. poz. 910 i 1378) zarządza się, co następuje:</w:t>
      </w:r>
    </w:p>
    <w:p w:rsidR="00F132B3" w:rsidRDefault="00F132B3" w:rsidP="00F132B3"/>
    <w:p w:rsidR="0092325B" w:rsidRDefault="000F4E47" w:rsidP="00F132B3">
      <w:r>
        <w:rPr>
          <w:rStyle w:val="Pogrubienie"/>
        </w:rPr>
        <w:t>§ 1</w:t>
      </w:r>
      <w:r w:rsidRPr="00562658">
        <w:rPr>
          <w:rStyle w:val="Pogrubienie"/>
        </w:rPr>
        <w:t>.</w:t>
      </w:r>
      <w:r w:rsidRPr="00562658">
        <w:t xml:space="preserve"> </w:t>
      </w:r>
      <w:r w:rsidR="0092325B">
        <w:t xml:space="preserve">Wprowadza się Regulamin Organizacyjny w Zespole Szkół Ponadpodstawowych nr 6 </w:t>
      </w:r>
      <w:r w:rsidR="00775093">
        <w:t xml:space="preserve">       </w:t>
      </w:r>
      <w:r w:rsidR="0092325B">
        <w:t xml:space="preserve">im. Królowej Jadwigi w Piotrkowie Trybunalskim. </w:t>
      </w:r>
    </w:p>
    <w:p w:rsidR="00535A0D" w:rsidRDefault="00535A0D" w:rsidP="0092325B">
      <w:pPr>
        <w:pStyle w:val="NormalnyWeb"/>
        <w:ind w:left="567" w:hanging="567"/>
      </w:pPr>
      <w:r>
        <w:rPr>
          <w:rStyle w:val="Pogrubienie"/>
        </w:rPr>
        <w:t>§ 2.</w:t>
      </w:r>
      <w:r w:rsidR="0092325B" w:rsidRPr="0092325B">
        <w:t xml:space="preserve"> </w:t>
      </w:r>
      <w:r w:rsidR="0092325B" w:rsidRPr="00562658">
        <w:t>Regulamin określa szczegółową organizację oraz zasady funkcjonowania, kierowania, sprawowania nadzoru, a także wykaz zadań i odpowiedzialności dla poszczególnych stanowisk w szkole.</w:t>
      </w:r>
    </w:p>
    <w:p w:rsidR="0092325B" w:rsidRDefault="0092325B" w:rsidP="00AC4F0C">
      <w:pPr>
        <w:ind w:left="426" w:hanging="426"/>
      </w:pPr>
      <w:r>
        <w:rPr>
          <w:rStyle w:val="Pogrubienie"/>
        </w:rPr>
        <w:t xml:space="preserve">§ 3. </w:t>
      </w:r>
      <w:r w:rsidRPr="0092325B">
        <w:rPr>
          <w:rStyle w:val="Pogrubienie"/>
          <w:b w:val="0"/>
        </w:rPr>
        <w:t xml:space="preserve">Traci </w:t>
      </w:r>
      <w:r>
        <w:rPr>
          <w:rStyle w:val="Pogrubienie"/>
          <w:b w:val="0"/>
        </w:rPr>
        <w:t xml:space="preserve">moc Zarządzenie Dyrektora </w:t>
      </w:r>
      <w:r>
        <w:t xml:space="preserve">Nr 4/2013 z  dnia  13 maja 2013r. w sprawie </w:t>
      </w:r>
      <w:r w:rsidR="006A7FA3">
        <w:t xml:space="preserve">nadania        </w:t>
      </w:r>
      <w:r>
        <w:t>Zespołowi Szkół Ponadgimnazjalnych Nr 6 im. Królowej Jadwigi w Piotrkowie Trybunalskim Regulaminu Organizacyjnego</w:t>
      </w:r>
      <w:r w:rsidR="00775093">
        <w:t>.</w:t>
      </w:r>
    </w:p>
    <w:p w:rsidR="005D10A2" w:rsidRDefault="000F4E47" w:rsidP="0092325B">
      <w:pPr>
        <w:pStyle w:val="NormalnyWeb"/>
        <w:ind w:left="567" w:hanging="567"/>
      </w:pPr>
      <w:r>
        <w:rPr>
          <w:rStyle w:val="Pogrubienie"/>
        </w:rPr>
        <w:t xml:space="preserve">§ </w:t>
      </w:r>
      <w:r w:rsidR="0092325B">
        <w:rPr>
          <w:rStyle w:val="Pogrubienie"/>
        </w:rPr>
        <w:t>4</w:t>
      </w:r>
      <w:r w:rsidR="00DF78C6">
        <w:rPr>
          <w:rStyle w:val="Pogrubienie"/>
        </w:rPr>
        <w:t>.</w:t>
      </w:r>
      <w:r w:rsidR="00DF78C6" w:rsidRPr="00DF78C6">
        <w:t xml:space="preserve"> </w:t>
      </w:r>
      <w:r w:rsidR="00DF78C6">
        <w:t xml:space="preserve">Zarządzenie wchodzi w życie z dniem </w:t>
      </w:r>
      <w:r w:rsidR="007910A0">
        <w:t xml:space="preserve"> </w:t>
      </w:r>
      <w:r w:rsidR="00535A0D">
        <w:t xml:space="preserve">podpisania. </w:t>
      </w:r>
      <w:r w:rsidR="007910A0">
        <w:t xml:space="preserve"> </w:t>
      </w:r>
    </w:p>
    <w:p w:rsidR="005D10A2" w:rsidRDefault="005D10A2" w:rsidP="005D10A2">
      <w:pPr>
        <w:pStyle w:val="NormalnyWeb"/>
      </w:pPr>
    </w:p>
    <w:p w:rsidR="005D10A2" w:rsidRDefault="005D10A2" w:rsidP="000F4E47">
      <w:pPr>
        <w:pStyle w:val="NormalnyWeb"/>
        <w:jc w:val="right"/>
      </w:pPr>
    </w:p>
    <w:p w:rsidR="00775093" w:rsidRDefault="00775093" w:rsidP="00775093">
      <w:pPr>
        <w:ind w:left="6372" w:firstLine="708"/>
      </w:pPr>
      <w:r>
        <w:t>Dyrektor Szkoły</w:t>
      </w:r>
    </w:p>
    <w:p w:rsidR="00775093" w:rsidRDefault="00775093" w:rsidP="007750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Małgorzata Ilczuk</w:t>
      </w:r>
    </w:p>
    <w:p w:rsidR="000F4E47" w:rsidRPr="00757CA2" w:rsidRDefault="000F4E47" w:rsidP="006A7A09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bookmarkStart w:id="0" w:name="_GoBack"/>
      <w:bookmarkEnd w:id="0"/>
    </w:p>
    <w:sectPr w:rsidR="000F4E47" w:rsidRPr="00757CA2" w:rsidSect="00E6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99E" w:rsidRDefault="005F399E" w:rsidP="007974F9">
      <w:r>
        <w:separator/>
      </w:r>
    </w:p>
  </w:endnote>
  <w:endnote w:type="continuationSeparator" w:id="0">
    <w:p w:rsidR="005F399E" w:rsidRDefault="005F399E" w:rsidP="0079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99E" w:rsidRDefault="005F399E" w:rsidP="007974F9">
      <w:r>
        <w:separator/>
      </w:r>
    </w:p>
  </w:footnote>
  <w:footnote w:type="continuationSeparator" w:id="0">
    <w:p w:rsidR="005F399E" w:rsidRDefault="005F399E" w:rsidP="00797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42E02"/>
    <w:multiLevelType w:val="multilevel"/>
    <w:tmpl w:val="87AEA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604D7"/>
    <w:multiLevelType w:val="hybridMultilevel"/>
    <w:tmpl w:val="C108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F4B51"/>
    <w:multiLevelType w:val="hybridMultilevel"/>
    <w:tmpl w:val="5A1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16460"/>
    <w:multiLevelType w:val="multilevel"/>
    <w:tmpl w:val="1AA4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A4680"/>
    <w:multiLevelType w:val="hybridMultilevel"/>
    <w:tmpl w:val="15CA5904"/>
    <w:lvl w:ilvl="0" w:tplc="847C244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68421C2"/>
    <w:multiLevelType w:val="multilevel"/>
    <w:tmpl w:val="790AF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70908"/>
    <w:multiLevelType w:val="multilevel"/>
    <w:tmpl w:val="1AA4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06C83"/>
    <w:multiLevelType w:val="hybridMultilevel"/>
    <w:tmpl w:val="29E45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8306C"/>
    <w:multiLevelType w:val="hybridMultilevel"/>
    <w:tmpl w:val="4C604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F4CBB"/>
    <w:multiLevelType w:val="hybridMultilevel"/>
    <w:tmpl w:val="48542342"/>
    <w:lvl w:ilvl="0" w:tplc="2250D4F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A09"/>
    <w:rsid w:val="000646B9"/>
    <w:rsid w:val="000F4C4E"/>
    <w:rsid w:val="000F4E47"/>
    <w:rsid w:val="00182C0E"/>
    <w:rsid w:val="001F6ACF"/>
    <w:rsid w:val="00295086"/>
    <w:rsid w:val="002D4B55"/>
    <w:rsid w:val="0030188C"/>
    <w:rsid w:val="00371C48"/>
    <w:rsid w:val="00485EC9"/>
    <w:rsid w:val="004C3200"/>
    <w:rsid w:val="00535A0D"/>
    <w:rsid w:val="00562658"/>
    <w:rsid w:val="00567FFA"/>
    <w:rsid w:val="005D10A2"/>
    <w:rsid w:val="005F399E"/>
    <w:rsid w:val="00656F55"/>
    <w:rsid w:val="006A7A09"/>
    <w:rsid w:val="006A7FA3"/>
    <w:rsid w:val="006F59F1"/>
    <w:rsid w:val="00775093"/>
    <w:rsid w:val="007910A0"/>
    <w:rsid w:val="007974F9"/>
    <w:rsid w:val="00801DC7"/>
    <w:rsid w:val="008377C8"/>
    <w:rsid w:val="008B0EAA"/>
    <w:rsid w:val="0092325B"/>
    <w:rsid w:val="00960918"/>
    <w:rsid w:val="009C1ED1"/>
    <w:rsid w:val="00A308EB"/>
    <w:rsid w:val="00AB7926"/>
    <w:rsid w:val="00AC4F0C"/>
    <w:rsid w:val="00B54AFA"/>
    <w:rsid w:val="00B65FCB"/>
    <w:rsid w:val="00BA589B"/>
    <w:rsid w:val="00BB3F92"/>
    <w:rsid w:val="00C82AA3"/>
    <w:rsid w:val="00CF18B5"/>
    <w:rsid w:val="00D51550"/>
    <w:rsid w:val="00D53651"/>
    <w:rsid w:val="00D720D9"/>
    <w:rsid w:val="00DB34EE"/>
    <w:rsid w:val="00DF78C6"/>
    <w:rsid w:val="00E40CF3"/>
    <w:rsid w:val="00E61769"/>
    <w:rsid w:val="00E804C6"/>
    <w:rsid w:val="00E93E60"/>
    <w:rsid w:val="00EE4576"/>
    <w:rsid w:val="00F132B3"/>
    <w:rsid w:val="00FC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D4E3D-8183-4272-A25E-AF4AA2D1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A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50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08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4B5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F4E4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F4E47"/>
    <w:rPr>
      <w:b/>
      <w:bCs/>
    </w:rPr>
  </w:style>
  <w:style w:type="table" w:styleId="Tabela-Siatka">
    <w:name w:val="Table Grid"/>
    <w:basedOn w:val="Standardowy"/>
    <w:uiPriority w:val="59"/>
    <w:rsid w:val="005D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74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74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74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31</cp:revision>
  <cp:lastPrinted>2021-02-26T10:47:00Z</cp:lastPrinted>
  <dcterms:created xsi:type="dcterms:W3CDTF">2019-12-20T09:07:00Z</dcterms:created>
  <dcterms:modified xsi:type="dcterms:W3CDTF">2021-02-26T10:47:00Z</dcterms:modified>
</cp:coreProperties>
</file>